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D3210" w14:textId="77777777" w:rsidR="00B0656A" w:rsidRPr="00B0656A" w:rsidRDefault="00B0656A" w:rsidP="00B0656A">
      <w:pPr>
        <w:rPr>
          <w:rFonts w:ascii="Arial" w:hAnsi="Arial" w:cs="Arial"/>
          <w:b/>
          <w:bCs/>
        </w:rPr>
      </w:pPr>
      <w:r w:rsidRPr="00B0656A">
        <w:rPr>
          <w:rFonts w:ascii="Arial" w:hAnsi="Arial" w:cs="Arial"/>
          <w:b/>
          <w:bCs/>
        </w:rPr>
        <w:t>Event Participation Terms and Conditions</w:t>
      </w:r>
    </w:p>
    <w:p w14:paraId="376665E8" w14:textId="77777777" w:rsidR="00B0656A" w:rsidRPr="00B0656A" w:rsidRDefault="00B0656A" w:rsidP="00B0656A">
      <w:pPr>
        <w:rPr>
          <w:rFonts w:ascii="Arial" w:hAnsi="Arial" w:cs="Arial"/>
        </w:rPr>
      </w:pPr>
      <w:r w:rsidRPr="00B0656A">
        <w:rPr>
          <w:rFonts w:ascii="Arial" w:hAnsi="Arial" w:cs="Arial"/>
        </w:rPr>
        <w:t xml:space="preserve">Company Name: </w:t>
      </w:r>
      <w:proofErr w:type="spellStart"/>
      <w:r w:rsidRPr="00B0656A">
        <w:rPr>
          <w:rFonts w:ascii="Arial" w:hAnsi="Arial" w:cs="Arial"/>
        </w:rPr>
        <w:t>Ilirikon</w:t>
      </w:r>
      <w:proofErr w:type="spellEnd"/>
      <w:r w:rsidRPr="00B0656A">
        <w:rPr>
          <w:rFonts w:ascii="Arial" w:hAnsi="Arial" w:cs="Arial"/>
        </w:rPr>
        <w:t xml:space="preserve"> LLC</w:t>
      </w:r>
      <w:r w:rsidRPr="00B0656A">
        <w:rPr>
          <w:rFonts w:ascii="Arial" w:hAnsi="Arial" w:cs="Arial"/>
        </w:rPr>
        <w:br/>
        <w:t>Company Address: 30 N Gould St, Sheridan, WY 82801, United States</w:t>
      </w:r>
      <w:r w:rsidRPr="00B0656A">
        <w:rPr>
          <w:rFonts w:ascii="Arial" w:hAnsi="Arial" w:cs="Arial"/>
        </w:rPr>
        <w:br/>
        <w:t xml:space="preserve">Website: </w:t>
      </w:r>
      <w:hyperlink r:id="rId4" w:tgtFrame="_new" w:history="1">
        <w:r w:rsidRPr="00B0656A">
          <w:rPr>
            <w:rStyle w:val="Hyperlink"/>
            <w:rFonts w:ascii="Arial" w:hAnsi="Arial" w:cs="Arial"/>
          </w:rPr>
          <w:t>https://www.ilirikon.com/en/</w:t>
        </w:r>
      </w:hyperlink>
      <w:r w:rsidRPr="00B0656A">
        <w:rPr>
          <w:rFonts w:ascii="Arial" w:hAnsi="Arial" w:cs="Arial"/>
        </w:rPr>
        <w:br/>
        <w:t>Email: info@ilirikon.com</w:t>
      </w:r>
      <w:r w:rsidRPr="00B0656A">
        <w:rPr>
          <w:rFonts w:ascii="Arial" w:hAnsi="Arial" w:cs="Arial"/>
        </w:rPr>
        <w:br/>
        <w:t>Effective Date: February 20, 2026</w:t>
      </w:r>
    </w:p>
    <w:p w14:paraId="6E6043CE" w14:textId="77777777" w:rsidR="00B0656A" w:rsidRPr="00B0656A" w:rsidRDefault="00B0656A" w:rsidP="00B0656A">
      <w:pPr>
        <w:rPr>
          <w:rFonts w:ascii="Arial" w:hAnsi="Arial" w:cs="Arial"/>
          <w:b/>
          <w:bCs/>
        </w:rPr>
      </w:pPr>
      <w:r w:rsidRPr="00B0656A">
        <w:rPr>
          <w:rFonts w:ascii="Arial" w:hAnsi="Arial" w:cs="Arial"/>
          <w:b/>
          <w:bCs/>
        </w:rPr>
        <w:t>1. Introduction</w:t>
      </w:r>
    </w:p>
    <w:p w14:paraId="7E161D75" w14:textId="77777777" w:rsidR="00B0656A" w:rsidRPr="00B0656A" w:rsidRDefault="00B0656A" w:rsidP="00B0656A">
      <w:pPr>
        <w:rPr>
          <w:rFonts w:ascii="Arial" w:hAnsi="Arial" w:cs="Arial"/>
        </w:rPr>
      </w:pPr>
      <w:r w:rsidRPr="00B0656A">
        <w:rPr>
          <w:rFonts w:ascii="Arial" w:hAnsi="Arial" w:cs="Arial"/>
        </w:rPr>
        <w:t xml:space="preserve">These Event Participation Terms and Conditions ("Terms") govern your registration for, access to, and participation in any events organized, hosted, promoted, or facilitated by </w:t>
      </w:r>
      <w:proofErr w:type="spellStart"/>
      <w:r w:rsidRPr="00B0656A">
        <w:rPr>
          <w:rFonts w:ascii="Arial" w:hAnsi="Arial" w:cs="Arial"/>
        </w:rPr>
        <w:t>Ilirikon</w:t>
      </w:r>
      <w:proofErr w:type="spellEnd"/>
      <w:r w:rsidRPr="00B0656A">
        <w:rPr>
          <w:rFonts w:ascii="Arial" w:hAnsi="Arial" w:cs="Arial"/>
        </w:rPr>
        <w:t xml:space="preserve"> LLC ("</w:t>
      </w:r>
      <w:proofErr w:type="spellStart"/>
      <w:r w:rsidRPr="00B0656A">
        <w:rPr>
          <w:rFonts w:ascii="Arial" w:hAnsi="Arial" w:cs="Arial"/>
        </w:rPr>
        <w:t>Ilirikon</w:t>
      </w:r>
      <w:proofErr w:type="spellEnd"/>
      <w:r w:rsidRPr="00B0656A">
        <w:rPr>
          <w:rFonts w:ascii="Arial" w:hAnsi="Arial" w:cs="Arial"/>
        </w:rPr>
        <w:t>," "Company," "we," "us," or "our"), including but not limited to treasure hunts, races, outdoor challenges, adventure routes, corporate events, competitions, and related activities (collectively, the "Events").</w:t>
      </w:r>
    </w:p>
    <w:p w14:paraId="317519CD" w14:textId="77777777" w:rsidR="00B0656A" w:rsidRPr="00B0656A" w:rsidRDefault="00B0656A" w:rsidP="00B0656A">
      <w:pPr>
        <w:rPr>
          <w:rFonts w:ascii="Arial" w:hAnsi="Arial" w:cs="Arial"/>
        </w:rPr>
      </w:pPr>
      <w:r w:rsidRPr="00B0656A">
        <w:rPr>
          <w:rFonts w:ascii="Arial" w:hAnsi="Arial" w:cs="Arial"/>
        </w:rPr>
        <w:t>By registering for or participating in any Event, you agree to be bound by these Terms, as well as our Terms of Service, Refund and Cancellation Policy, Payment Security and Billing Policy, Privacy Notice, and Assumption of Risk, Liability Waiver, and Outdoor Activity Disclaimer.</w:t>
      </w:r>
    </w:p>
    <w:p w14:paraId="746B9088" w14:textId="77777777" w:rsidR="00B0656A" w:rsidRPr="00B0656A" w:rsidRDefault="00B0656A" w:rsidP="00B0656A">
      <w:pPr>
        <w:rPr>
          <w:rFonts w:ascii="Arial" w:hAnsi="Arial" w:cs="Arial"/>
        </w:rPr>
      </w:pPr>
      <w:r w:rsidRPr="00B0656A">
        <w:rPr>
          <w:rFonts w:ascii="Arial" w:hAnsi="Arial" w:cs="Arial"/>
        </w:rPr>
        <w:t>If you do not agree to these Terms, you must not register for or participate in Events.</w:t>
      </w:r>
    </w:p>
    <w:p w14:paraId="5D94A10C" w14:textId="77777777" w:rsidR="00B0656A" w:rsidRPr="00B0656A" w:rsidRDefault="00B0656A" w:rsidP="00B0656A">
      <w:pPr>
        <w:rPr>
          <w:rFonts w:ascii="Arial" w:hAnsi="Arial" w:cs="Arial"/>
          <w:b/>
          <w:bCs/>
        </w:rPr>
      </w:pPr>
      <w:r w:rsidRPr="00B0656A">
        <w:rPr>
          <w:rFonts w:ascii="Arial" w:hAnsi="Arial" w:cs="Arial"/>
          <w:b/>
          <w:bCs/>
        </w:rPr>
        <w:t>2. Eligibility Requirements</w:t>
      </w:r>
    </w:p>
    <w:p w14:paraId="29F33C14" w14:textId="77777777" w:rsidR="00B0656A" w:rsidRPr="00B0656A" w:rsidRDefault="00B0656A" w:rsidP="00B0656A">
      <w:pPr>
        <w:rPr>
          <w:rFonts w:ascii="Arial" w:hAnsi="Arial" w:cs="Arial"/>
        </w:rPr>
      </w:pPr>
      <w:r w:rsidRPr="00B0656A">
        <w:rPr>
          <w:rFonts w:ascii="Arial" w:hAnsi="Arial" w:cs="Arial"/>
        </w:rPr>
        <w:t>To participate in Events, you must:</w:t>
      </w:r>
    </w:p>
    <w:p w14:paraId="73548243" w14:textId="77777777" w:rsidR="00B0656A" w:rsidRPr="00B0656A" w:rsidRDefault="00B0656A" w:rsidP="00B0656A">
      <w:pPr>
        <w:rPr>
          <w:rFonts w:ascii="Arial" w:hAnsi="Arial" w:cs="Arial"/>
        </w:rPr>
      </w:pPr>
      <w:r w:rsidRPr="00B0656A">
        <w:rPr>
          <w:rFonts w:ascii="Arial" w:hAnsi="Arial" w:cs="Arial"/>
        </w:rPr>
        <w:t>• Be at least 18 years of age, or have parental or legal guardian consent</w:t>
      </w:r>
      <w:r w:rsidRPr="00B0656A">
        <w:rPr>
          <w:rFonts w:ascii="Arial" w:hAnsi="Arial" w:cs="Arial"/>
        </w:rPr>
        <w:br/>
        <w:t>• Be physically capable of participating in outdoor activities</w:t>
      </w:r>
      <w:r w:rsidRPr="00B0656A">
        <w:rPr>
          <w:rFonts w:ascii="Arial" w:hAnsi="Arial" w:cs="Arial"/>
        </w:rPr>
        <w:br/>
        <w:t>• Provide accurate registration information</w:t>
      </w:r>
      <w:r w:rsidRPr="00B0656A">
        <w:rPr>
          <w:rFonts w:ascii="Arial" w:hAnsi="Arial" w:cs="Arial"/>
        </w:rPr>
        <w:br/>
        <w:t>• Comply with all applicable laws and regulations</w:t>
      </w:r>
    </w:p>
    <w:p w14:paraId="0C162A9F" w14:textId="77777777" w:rsidR="00B0656A" w:rsidRPr="00B0656A" w:rsidRDefault="00B0656A" w:rsidP="00B0656A">
      <w:pPr>
        <w:rPr>
          <w:rFonts w:ascii="Arial" w:hAnsi="Arial" w:cs="Arial"/>
        </w:rPr>
      </w:pPr>
      <w:proofErr w:type="spellStart"/>
      <w:r w:rsidRPr="00B0656A">
        <w:rPr>
          <w:rFonts w:ascii="Arial" w:hAnsi="Arial" w:cs="Arial"/>
        </w:rPr>
        <w:t>Ilirikon</w:t>
      </w:r>
      <w:proofErr w:type="spellEnd"/>
      <w:r w:rsidRPr="00B0656A">
        <w:rPr>
          <w:rFonts w:ascii="Arial" w:hAnsi="Arial" w:cs="Arial"/>
        </w:rPr>
        <w:t xml:space="preserve"> reserves the right to deny participation at its sole discretion.</w:t>
      </w:r>
    </w:p>
    <w:p w14:paraId="496DC6FD" w14:textId="77777777" w:rsidR="00B0656A" w:rsidRPr="00B0656A" w:rsidRDefault="00B0656A" w:rsidP="00B0656A">
      <w:pPr>
        <w:rPr>
          <w:rFonts w:ascii="Arial" w:hAnsi="Arial" w:cs="Arial"/>
          <w:b/>
          <w:bCs/>
        </w:rPr>
      </w:pPr>
      <w:r w:rsidRPr="00B0656A">
        <w:rPr>
          <w:rFonts w:ascii="Arial" w:hAnsi="Arial" w:cs="Arial"/>
          <w:b/>
          <w:bCs/>
        </w:rPr>
        <w:t>3. Registration and Account Requirements</w:t>
      </w:r>
    </w:p>
    <w:p w14:paraId="1377BEB7" w14:textId="77777777" w:rsidR="00B0656A" w:rsidRPr="00B0656A" w:rsidRDefault="00B0656A" w:rsidP="00B0656A">
      <w:pPr>
        <w:rPr>
          <w:rFonts w:ascii="Arial" w:hAnsi="Arial" w:cs="Arial"/>
        </w:rPr>
      </w:pPr>
      <w:r w:rsidRPr="00B0656A">
        <w:rPr>
          <w:rFonts w:ascii="Arial" w:hAnsi="Arial" w:cs="Arial"/>
        </w:rPr>
        <w:t>Participants may be required to:</w:t>
      </w:r>
    </w:p>
    <w:p w14:paraId="73DC2E0C" w14:textId="77777777" w:rsidR="00B0656A" w:rsidRPr="00B0656A" w:rsidRDefault="00B0656A" w:rsidP="00B0656A">
      <w:pPr>
        <w:rPr>
          <w:rFonts w:ascii="Arial" w:hAnsi="Arial" w:cs="Arial"/>
        </w:rPr>
      </w:pPr>
      <w:r w:rsidRPr="00B0656A">
        <w:rPr>
          <w:rFonts w:ascii="Arial" w:hAnsi="Arial" w:cs="Arial"/>
        </w:rPr>
        <w:t>• Create a user account</w:t>
      </w:r>
      <w:r w:rsidRPr="00B0656A">
        <w:rPr>
          <w:rFonts w:ascii="Arial" w:hAnsi="Arial" w:cs="Arial"/>
        </w:rPr>
        <w:br/>
        <w:t>• Provide accurate personal information</w:t>
      </w:r>
      <w:r w:rsidRPr="00B0656A">
        <w:rPr>
          <w:rFonts w:ascii="Arial" w:hAnsi="Arial" w:cs="Arial"/>
        </w:rPr>
        <w:br/>
        <w:t>• Complete event registration forms</w:t>
      </w:r>
      <w:r w:rsidRPr="00B0656A">
        <w:rPr>
          <w:rFonts w:ascii="Arial" w:hAnsi="Arial" w:cs="Arial"/>
        </w:rPr>
        <w:br/>
        <w:t>• Accept applicable legal agreements</w:t>
      </w:r>
      <w:r w:rsidRPr="00B0656A">
        <w:rPr>
          <w:rFonts w:ascii="Arial" w:hAnsi="Arial" w:cs="Arial"/>
        </w:rPr>
        <w:br/>
        <w:t>• Submit required waivers or acknowledgments</w:t>
      </w:r>
    </w:p>
    <w:p w14:paraId="60DF6BB5" w14:textId="77777777" w:rsidR="00B0656A" w:rsidRPr="00B0656A" w:rsidRDefault="00B0656A" w:rsidP="00B0656A">
      <w:pPr>
        <w:rPr>
          <w:rFonts w:ascii="Arial" w:hAnsi="Arial" w:cs="Arial"/>
        </w:rPr>
      </w:pPr>
      <w:r w:rsidRPr="00B0656A">
        <w:rPr>
          <w:rFonts w:ascii="Arial" w:hAnsi="Arial" w:cs="Arial"/>
        </w:rPr>
        <w:t>You are responsible for ensuring that all registration information is accurate and complete.</w:t>
      </w:r>
    </w:p>
    <w:p w14:paraId="7633E793" w14:textId="77777777" w:rsidR="00B0656A" w:rsidRPr="00B0656A" w:rsidRDefault="00B0656A" w:rsidP="00B0656A">
      <w:pPr>
        <w:rPr>
          <w:rFonts w:ascii="Arial" w:hAnsi="Arial" w:cs="Arial"/>
        </w:rPr>
      </w:pPr>
      <w:proofErr w:type="spellStart"/>
      <w:r w:rsidRPr="00B0656A">
        <w:rPr>
          <w:rFonts w:ascii="Arial" w:hAnsi="Arial" w:cs="Arial"/>
        </w:rPr>
        <w:lastRenderedPageBreak/>
        <w:t>Ilirikon</w:t>
      </w:r>
      <w:proofErr w:type="spellEnd"/>
      <w:r w:rsidRPr="00B0656A">
        <w:rPr>
          <w:rFonts w:ascii="Arial" w:hAnsi="Arial" w:cs="Arial"/>
        </w:rPr>
        <w:t xml:space="preserve"> reserves the right to reject or cancel registrations containing inaccurate or incomplete information.</w:t>
      </w:r>
    </w:p>
    <w:p w14:paraId="4047F707" w14:textId="77777777" w:rsidR="00B0656A" w:rsidRPr="00B0656A" w:rsidRDefault="00B0656A" w:rsidP="00B0656A">
      <w:pPr>
        <w:rPr>
          <w:rFonts w:ascii="Arial" w:hAnsi="Arial" w:cs="Arial"/>
          <w:b/>
          <w:bCs/>
        </w:rPr>
      </w:pPr>
      <w:r w:rsidRPr="00B0656A">
        <w:rPr>
          <w:rFonts w:ascii="Arial" w:hAnsi="Arial" w:cs="Arial"/>
          <w:b/>
          <w:bCs/>
        </w:rPr>
        <w:t>4. Event Fees and Payments</w:t>
      </w:r>
    </w:p>
    <w:p w14:paraId="23DC8E81" w14:textId="77777777" w:rsidR="00B0656A" w:rsidRPr="00B0656A" w:rsidRDefault="00B0656A" w:rsidP="00B0656A">
      <w:pPr>
        <w:rPr>
          <w:rFonts w:ascii="Arial" w:hAnsi="Arial" w:cs="Arial"/>
        </w:rPr>
      </w:pPr>
      <w:r w:rsidRPr="00B0656A">
        <w:rPr>
          <w:rFonts w:ascii="Arial" w:hAnsi="Arial" w:cs="Arial"/>
        </w:rPr>
        <w:t>Certain Events require payment of participation fees.</w:t>
      </w:r>
    </w:p>
    <w:p w14:paraId="5F539EDD" w14:textId="77777777" w:rsidR="00B0656A" w:rsidRPr="00B0656A" w:rsidRDefault="00B0656A" w:rsidP="00B0656A">
      <w:pPr>
        <w:rPr>
          <w:rFonts w:ascii="Arial" w:hAnsi="Arial" w:cs="Arial"/>
        </w:rPr>
      </w:pPr>
      <w:r w:rsidRPr="00B0656A">
        <w:rPr>
          <w:rFonts w:ascii="Arial" w:hAnsi="Arial" w:cs="Arial"/>
        </w:rPr>
        <w:t>By registering, you agree to:</w:t>
      </w:r>
    </w:p>
    <w:p w14:paraId="26026060" w14:textId="77777777" w:rsidR="00B0656A" w:rsidRPr="00B0656A" w:rsidRDefault="00B0656A" w:rsidP="00B0656A">
      <w:pPr>
        <w:rPr>
          <w:rFonts w:ascii="Arial" w:hAnsi="Arial" w:cs="Arial"/>
        </w:rPr>
      </w:pPr>
      <w:r w:rsidRPr="00B0656A">
        <w:rPr>
          <w:rFonts w:ascii="Arial" w:hAnsi="Arial" w:cs="Arial"/>
        </w:rPr>
        <w:t>• Pay all applicable fees</w:t>
      </w:r>
      <w:r w:rsidRPr="00B0656A">
        <w:rPr>
          <w:rFonts w:ascii="Arial" w:hAnsi="Arial" w:cs="Arial"/>
        </w:rPr>
        <w:br/>
        <w:t>• Provide valid payment information</w:t>
      </w:r>
      <w:r w:rsidRPr="00B0656A">
        <w:rPr>
          <w:rFonts w:ascii="Arial" w:hAnsi="Arial" w:cs="Arial"/>
        </w:rPr>
        <w:br/>
        <w:t>• Comply with our Payment Security and Billing Policy</w:t>
      </w:r>
    </w:p>
    <w:p w14:paraId="4437FF6B" w14:textId="77777777" w:rsidR="00B0656A" w:rsidRPr="00B0656A" w:rsidRDefault="00B0656A" w:rsidP="00B0656A">
      <w:pPr>
        <w:rPr>
          <w:rFonts w:ascii="Arial" w:hAnsi="Arial" w:cs="Arial"/>
        </w:rPr>
      </w:pPr>
      <w:r w:rsidRPr="00B0656A">
        <w:rPr>
          <w:rFonts w:ascii="Arial" w:hAnsi="Arial" w:cs="Arial"/>
        </w:rPr>
        <w:t>Event registration is not confirmed until payment is successfully completed.</w:t>
      </w:r>
    </w:p>
    <w:p w14:paraId="334E7CB8" w14:textId="77777777" w:rsidR="00B0656A" w:rsidRPr="00B0656A" w:rsidRDefault="00B0656A" w:rsidP="00B0656A">
      <w:pPr>
        <w:rPr>
          <w:rFonts w:ascii="Arial" w:hAnsi="Arial" w:cs="Arial"/>
          <w:b/>
          <w:bCs/>
        </w:rPr>
      </w:pPr>
      <w:r w:rsidRPr="00B0656A">
        <w:rPr>
          <w:rFonts w:ascii="Arial" w:hAnsi="Arial" w:cs="Arial"/>
          <w:b/>
          <w:bCs/>
        </w:rPr>
        <w:t>5. Participant Responsibilities</w:t>
      </w:r>
    </w:p>
    <w:p w14:paraId="6513784E" w14:textId="77777777" w:rsidR="00B0656A" w:rsidRPr="00B0656A" w:rsidRDefault="00B0656A" w:rsidP="00B0656A">
      <w:pPr>
        <w:rPr>
          <w:rFonts w:ascii="Arial" w:hAnsi="Arial" w:cs="Arial"/>
        </w:rPr>
      </w:pPr>
      <w:r w:rsidRPr="00B0656A">
        <w:rPr>
          <w:rFonts w:ascii="Arial" w:hAnsi="Arial" w:cs="Arial"/>
        </w:rPr>
        <w:t>Participants are solely responsible for:</w:t>
      </w:r>
    </w:p>
    <w:p w14:paraId="36FB43E5" w14:textId="77777777" w:rsidR="00B0656A" w:rsidRPr="00B0656A" w:rsidRDefault="00B0656A" w:rsidP="00B0656A">
      <w:pPr>
        <w:rPr>
          <w:rFonts w:ascii="Arial" w:hAnsi="Arial" w:cs="Arial"/>
        </w:rPr>
      </w:pPr>
      <w:r w:rsidRPr="00B0656A">
        <w:rPr>
          <w:rFonts w:ascii="Arial" w:hAnsi="Arial" w:cs="Arial"/>
        </w:rPr>
        <w:t>• Their personal safety</w:t>
      </w:r>
      <w:r w:rsidRPr="00B0656A">
        <w:rPr>
          <w:rFonts w:ascii="Arial" w:hAnsi="Arial" w:cs="Arial"/>
        </w:rPr>
        <w:br/>
        <w:t>• Their physical readiness</w:t>
      </w:r>
      <w:r w:rsidRPr="00B0656A">
        <w:rPr>
          <w:rFonts w:ascii="Arial" w:hAnsi="Arial" w:cs="Arial"/>
        </w:rPr>
        <w:br/>
        <w:t>• Bringing appropriate equipment</w:t>
      </w:r>
      <w:r w:rsidRPr="00B0656A">
        <w:rPr>
          <w:rFonts w:ascii="Arial" w:hAnsi="Arial" w:cs="Arial"/>
        </w:rPr>
        <w:br/>
        <w:t>• Following event instructions</w:t>
      </w:r>
      <w:r w:rsidRPr="00B0656A">
        <w:rPr>
          <w:rFonts w:ascii="Arial" w:hAnsi="Arial" w:cs="Arial"/>
        </w:rPr>
        <w:br/>
        <w:t>• Respecting other participants</w:t>
      </w:r>
      <w:r w:rsidRPr="00B0656A">
        <w:rPr>
          <w:rFonts w:ascii="Arial" w:hAnsi="Arial" w:cs="Arial"/>
        </w:rPr>
        <w:br/>
        <w:t>• Respecting the environment</w:t>
      </w:r>
      <w:r w:rsidRPr="00B0656A">
        <w:rPr>
          <w:rFonts w:ascii="Arial" w:hAnsi="Arial" w:cs="Arial"/>
        </w:rPr>
        <w:br/>
        <w:t>• Following designated routes and rules</w:t>
      </w:r>
    </w:p>
    <w:p w14:paraId="60686FD2" w14:textId="77777777" w:rsidR="00B0656A" w:rsidRPr="00B0656A" w:rsidRDefault="00B0656A" w:rsidP="00B0656A">
      <w:pPr>
        <w:rPr>
          <w:rFonts w:ascii="Arial" w:hAnsi="Arial" w:cs="Arial"/>
        </w:rPr>
      </w:pPr>
      <w:r w:rsidRPr="00B0656A">
        <w:rPr>
          <w:rFonts w:ascii="Arial" w:hAnsi="Arial" w:cs="Arial"/>
        </w:rPr>
        <w:t>Participants must act responsibly at all times.</w:t>
      </w:r>
    </w:p>
    <w:p w14:paraId="2196BE02" w14:textId="77777777" w:rsidR="00B0656A" w:rsidRPr="00B0656A" w:rsidRDefault="00B0656A" w:rsidP="00B0656A">
      <w:pPr>
        <w:rPr>
          <w:rFonts w:ascii="Arial" w:hAnsi="Arial" w:cs="Arial"/>
          <w:b/>
          <w:bCs/>
        </w:rPr>
      </w:pPr>
      <w:r w:rsidRPr="00B0656A">
        <w:rPr>
          <w:rFonts w:ascii="Arial" w:hAnsi="Arial" w:cs="Arial"/>
          <w:b/>
          <w:bCs/>
        </w:rPr>
        <w:t>6. Health and Fitness Requirements</w:t>
      </w:r>
    </w:p>
    <w:p w14:paraId="2F0409BA" w14:textId="77777777" w:rsidR="00B0656A" w:rsidRPr="00B0656A" w:rsidRDefault="00B0656A" w:rsidP="00B0656A">
      <w:pPr>
        <w:rPr>
          <w:rFonts w:ascii="Arial" w:hAnsi="Arial" w:cs="Arial"/>
        </w:rPr>
      </w:pPr>
      <w:r w:rsidRPr="00B0656A">
        <w:rPr>
          <w:rFonts w:ascii="Arial" w:hAnsi="Arial" w:cs="Arial"/>
        </w:rPr>
        <w:t>By participating, you confirm that:</w:t>
      </w:r>
    </w:p>
    <w:p w14:paraId="48F5E47C" w14:textId="77777777" w:rsidR="00B0656A" w:rsidRPr="00B0656A" w:rsidRDefault="00B0656A" w:rsidP="00B0656A">
      <w:pPr>
        <w:rPr>
          <w:rFonts w:ascii="Arial" w:hAnsi="Arial" w:cs="Arial"/>
        </w:rPr>
      </w:pPr>
      <w:r w:rsidRPr="00B0656A">
        <w:rPr>
          <w:rFonts w:ascii="Arial" w:hAnsi="Arial" w:cs="Arial"/>
        </w:rPr>
        <w:t>• You are in adequate physical condition</w:t>
      </w:r>
      <w:r w:rsidRPr="00B0656A">
        <w:rPr>
          <w:rFonts w:ascii="Arial" w:hAnsi="Arial" w:cs="Arial"/>
        </w:rPr>
        <w:br/>
        <w:t>• You do not have any medical condition that would prevent safe participation</w:t>
      </w:r>
      <w:r w:rsidRPr="00B0656A">
        <w:rPr>
          <w:rFonts w:ascii="Arial" w:hAnsi="Arial" w:cs="Arial"/>
        </w:rPr>
        <w:br/>
        <w:t>• You assume responsibility for your health and safety</w:t>
      </w:r>
    </w:p>
    <w:p w14:paraId="1C4B4091" w14:textId="77777777" w:rsidR="00B0656A" w:rsidRPr="00B0656A" w:rsidRDefault="00B0656A" w:rsidP="00B0656A">
      <w:pPr>
        <w:rPr>
          <w:rFonts w:ascii="Arial" w:hAnsi="Arial" w:cs="Arial"/>
        </w:rPr>
      </w:pPr>
      <w:proofErr w:type="spellStart"/>
      <w:r w:rsidRPr="00B0656A">
        <w:rPr>
          <w:rFonts w:ascii="Arial" w:hAnsi="Arial" w:cs="Arial"/>
        </w:rPr>
        <w:t>Ilirikon</w:t>
      </w:r>
      <w:proofErr w:type="spellEnd"/>
      <w:r w:rsidRPr="00B0656A">
        <w:rPr>
          <w:rFonts w:ascii="Arial" w:hAnsi="Arial" w:cs="Arial"/>
        </w:rPr>
        <w:t xml:space="preserve"> does not provide medical screening or fitness evaluations.</w:t>
      </w:r>
    </w:p>
    <w:p w14:paraId="0DF8B426" w14:textId="77777777" w:rsidR="00B0656A" w:rsidRPr="00B0656A" w:rsidRDefault="00B0656A" w:rsidP="00B0656A">
      <w:pPr>
        <w:rPr>
          <w:rFonts w:ascii="Arial" w:hAnsi="Arial" w:cs="Arial"/>
          <w:b/>
          <w:bCs/>
        </w:rPr>
      </w:pPr>
      <w:r w:rsidRPr="00B0656A">
        <w:rPr>
          <w:rFonts w:ascii="Arial" w:hAnsi="Arial" w:cs="Arial"/>
          <w:b/>
          <w:bCs/>
        </w:rPr>
        <w:t>7. Compliance with Event Rules</w:t>
      </w:r>
    </w:p>
    <w:p w14:paraId="1923D57F" w14:textId="77777777" w:rsidR="00B0656A" w:rsidRPr="00B0656A" w:rsidRDefault="00B0656A" w:rsidP="00B0656A">
      <w:pPr>
        <w:rPr>
          <w:rFonts w:ascii="Arial" w:hAnsi="Arial" w:cs="Arial"/>
        </w:rPr>
      </w:pPr>
      <w:r w:rsidRPr="00B0656A">
        <w:rPr>
          <w:rFonts w:ascii="Arial" w:hAnsi="Arial" w:cs="Arial"/>
        </w:rPr>
        <w:t>Participants must comply with all Event rules, including but not limited to:</w:t>
      </w:r>
    </w:p>
    <w:p w14:paraId="0EC22BC0" w14:textId="77777777" w:rsidR="00B0656A" w:rsidRPr="00B0656A" w:rsidRDefault="00B0656A" w:rsidP="00B0656A">
      <w:pPr>
        <w:rPr>
          <w:rFonts w:ascii="Arial" w:hAnsi="Arial" w:cs="Arial"/>
        </w:rPr>
      </w:pPr>
      <w:r w:rsidRPr="00B0656A">
        <w:rPr>
          <w:rFonts w:ascii="Arial" w:hAnsi="Arial" w:cs="Arial"/>
        </w:rPr>
        <w:t>• Route requirements</w:t>
      </w:r>
      <w:r w:rsidRPr="00B0656A">
        <w:rPr>
          <w:rFonts w:ascii="Arial" w:hAnsi="Arial" w:cs="Arial"/>
        </w:rPr>
        <w:br/>
        <w:t>• Checkpoint procedures</w:t>
      </w:r>
      <w:r w:rsidRPr="00B0656A">
        <w:rPr>
          <w:rFonts w:ascii="Arial" w:hAnsi="Arial" w:cs="Arial"/>
        </w:rPr>
        <w:br/>
        <w:t>• Timing requirements</w:t>
      </w:r>
      <w:r w:rsidRPr="00B0656A">
        <w:rPr>
          <w:rFonts w:ascii="Arial" w:hAnsi="Arial" w:cs="Arial"/>
        </w:rPr>
        <w:br/>
        <w:t>• Safety instructions</w:t>
      </w:r>
      <w:r w:rsidRPr="00B0656A">
        <w:rPr>
          <w:rFonts w:ascii="Arial" w:hAnsi="Arial" w:cs="Arial"/>
        </w:rPr>
        <w:br/>
        <w:t>• Staff instructions</w:t>
      </w:r>
    </w:p>
    <w:p w14:paraId="4A152A95" w14:textId="77777777" w:rsidR="00B0656A" w:rsidRPr="00B0656A" w:rsidRDefault="00B0656A" w:rsidP="00B0656A">
      <w:pPr>
        <w:rPr>
          <w:rFonts w:ascii="Arial" w:hAnsi="Arial" w:cs="Arial"/>
        </w:rPr>
      </w:pPr>
      <w:r w:rsidRPr="00B0656A">
        <w:rPr>
          <w:rFonts w:ascii="Arial" w:hAnsi="Arial" w:cs="Arial"/>
        </w:rPr>
        <w:lastRenderedPageBreak/>
        <w:t>Failure to comply may result in disqualification or removal.</w:t>
      </w:r>
    </w:p>
    <w:p w14:paraId="290F7B0F" w14:textId="77777777" w:rsidR="00B0656A" w:rsidRPr="00B0656A" w:rsidRDefault="00B0656A" w:rsidP="00B0656A">
      <w:pPr>
        <w:rPr>
          <w:rFonts w:ascii="Arial" w:hAnsi="Arial" w:cs="Arial"/>
          <w:b/>
          <w:bCs/>
        </w:rPr>
      </w:pPr>
      <w:r w:rsidRPr="00B0656A">
        <w:rPr>
          <w:rFonts w:ascii="Arial" w:hAnsi="Arial" w:cs="Arial"/>
          <w:b/>
          <w:bCs/>
        </w:rPr>
        <w:t>8. Prohibited Conduct</w:t>
      </w:r>
    </w:p>
    <w:p w14:paraId="51F0BBA0" w14:textId="77777777" w:rsidR="00B0656A" w:rsidRPr="00B0656A" w:rsidRDefault="00B0656A" w:rsidP="00B0656A">
      <w:pPr>
        <w:rPr>
          <w:rFonts w:ascii="Arial" w:hAnsi="Arial" w:cs="Arial"/>
        </w:rPr>
      </w:pPr>
      <w:r w:rsidRPr="00B0656A">
        <w:rPr>
          <w:rFonts w:ascii="Arial" w:hAnsi="Arial" w:cs="Arial"/>
        </w:rPr>
        <w:t>Participants may not:</w:t>
      </w:r>
    </w:p>
    <w:p w14:paraId="1B5AC66A" w14:textId="77777777" w:rsidR="00B0656A" w:rsidRPr="00B0656A" w:rsidRDefault="00B0656A" w:rsidP="00B0656A">
      <w:pPr>
        <w:rPr>
          <w:rFonts w:ascii="Arial" w:hAnsi="Arial" w:cs="Arial"/>
        </w:rPr>
      </w:pPr>
      <w:r w:rsidRPr="00B0656A">
        <w:rPr>
          <w:rFonts w:ascii="Arial" w:hAnsi="Arial" w:cs="Arial"/>
        </w:rPr>
        <w:t>• Cheat or manipulate results</w:t>
      </w:r>
      <w:r w:rsidRPr="00B0656A">
        <w:rPr>
          <w:rFonts w:ascii="Arial" w:hAnsi="Arial" w:cs="Arial"/>
        </w:rPr>
        <w:br/>
        <w:t>• Use unauthorized assistance</w:t>
      </w:r>
      <w:r w:rsidRPr="00B0656A">
        <w:rPr>
          <w:rFonts w:ascii="Arial" w:hAnsi="Arial" w:cs="Arial"/>
        </w:rPr>
        <w:br/>
        <w:t>• Interfere with other participants</w:t>
      </w:r>
      <w:r w:rsidRPr="00B0656A">
        <w:rPr>
          <w:rFonts w:ascii="Arial" w:hAnsi="Arial" w:cs="Arial"/>
        </w:rPr>
        <w:br/>
        <w:t>• Damage property</w:t>
      </w:r>
      <w:r w:rsidRPr="00B0656A">
        <w:rPr>
          <w:rFonts w:ascii="Arial" w:hAnsi="Arial" w:cs="Arial"/>
        </w:rPr>
        <w:br/>
        <w:t>• Engage in dangerous or reckless behavior</w:t>
      </w:r>
      <w:r w:rsidRPr="00B0656A">
        <w:rPr>
          <w:rFonts w:ascii="Arial" w:hAnsi="Arial" w:cs="Arial"/>
        </w:rPr>
        <w:br/>
        <w:t>• Violate laws or regulations</w:t>
      </w:r>
    </w:p>
    <w:p w14:paraId="047A8975" w14:textId="77777777" w:rsidR="00B0656A" w:rsidRPr="00B0656A" w:rsidRDefault="00B0656A" w:rsidP="00B0656A">
      <w:pPr>
        <w:rPr>
          <w:rFonts w:ascii="Arial" w:hAnsi="Arial" w:cs="Arial"/>
        </w:rPr>
      </w:pPr>
      <w:proofErr w:type="spellStart"/>
      <w:r w:rsidRPr="00B0656A">
        <w:rPr>
          <w:rFonts w:ascii="Arial" w:hAnsi="Arial" w:cs="Arial"/>
        </w:rPr>
        <w:t>Ilirikon</w:t>
      </w:r>
      <w:proofErr w:type="spellEnd"/>
      <w:r w:rsidRPr="00B0656A">
        <w:rPr>
          <w:rFonts w:ascii="Arial" w:hAnsi="Arial" w:cs="Arial"/>
        </w:rPr>
        <w:t xml:space="preserve"> reserves the right to disqualify participants.</w:t>
      </w:r>
    </w:p>
    <w:p w14:paraId="6BF802C7" w14:textId="77777777" w:rsidR="00B0656A" w:rsidRPr="00B0656A" w:rsidRDefault="00B0656A" w:rsidP="00B0656A">
      <w:pPr>
        <w:rPr>
          <w:rFonts w:ascii="Arial" w:hAnsi="Arial" w:cs="Arial"/>
          <w:b/>
          <w:bCs/>
        </w:rPr>
      </w:pPr>
      <w:r w:rsidRPr="00B0656A">
        <w:rPr>
          <w:rFonts w:ascii="Arial" w:hAnsi="Arial" w:cs="Arial"/>
          <w:b/>
          <w:bCs/>
        </w:rPr>
        <w:t>9. Event Modifications</w:t>
      </w:r>
    </w:p>
    <w:p w14:paraId="248F6BC1" w14:textId="77777777" w:rsidR="00B0656A" w:rsidRPr="00B0656A" w:rsidRDefault="00B0656A" w:rsidP="00B0656A">
      <w:pPr>
        <w:rPr>
          <w:rFonts w:ascii="Arial" w:hAnsi="Arial" w:cs="Arial"/>
        </w:rPr>
      </w:pPr>
      <w:proofErr w:type="spellStart"/>
      <w:r w:rsidRPr="00B0656A">
        <w:rPr>
          <w:rFonts w:ascii="Arial" w:hAnsi="Arial" w:cs="Arial"/>
        </w:rPr>
        <w:t>Ilirikon</w:t>
      </w:r>
      <w:proofErr w:type="spellEnd"/>
      <w:r w:rsidRPr="00B0656A">
        <w:rPr>
          <w:rFonts w:ascii="Arial" w:hAnsi="Arial" w:cs="Arial"/>
        </w:rPr>
        <w:t xml:space="preserve"> reserves the right to:</w:t>
      </w:r>
    </w:p>
    <w:p w14:paraId="2D258E7A" w14:textId="77777777" w:rsidR="00B0656A" w:rsidRPr="00B0656A" w:rsidRDefault="00B0656A" w:rsidP="00B0656A">
      <w:pPr>
        <w:rPr>
          <w:rFonts w:ascii="Arial" w:hAnsi="Arial" w:cs="Arial"/>
        </w:rPr>
      </w:pPr>
      <w:r w:rsidRPr="00B0656A">
        <w:rPr>
          <w:rFonts w:ascii="Arial" w:hAnsi="Arial" w:cs="Arial"/>
        </w:rPr>
        <w:t>• Modify Event details</w:t>
      </w:r>
      <w:r w:rsidRPr="00B0656A">
        <w:rPr>
          <w:rFonts w:ascii="Arial" w:hAnsi="Arial" w:cs="Arial"/>
        </w:rPr>
        <w:br/>
        <w:t>• Change Event routes</w:t>
      </w:r>
      <w:r w:rsidRPr="00B0656A">
        <w:rPr>
          <w:rFonts w:ascii="Arial" w:hAnsi="Arial" w:cs="Arial"/>
        </w:rPr>
        <w:br/>
        <w:t>• Change Event schedules</w:t>
      </w:r>
      <w:r w:rsidRPr="00B0656A">
        <w:rPr>
          <w:rFonts w:ascii="Arial" w:hAnsi="Arial" w:cs="Arial"/>
        </w:rPr>
        <w:br/>
        <w:t>• Modify Event rules</w:t>
      </w:r>
    </w:p>
    <w:p w14:paraId="14D79D1D" w14:textId="77777777" w:rsidR="00B0656A" w:rsidRPr="00B0656A" w:rsidRDefault="00B0656A" w:rsidP="00B0656A">
      <w:pPr>
        <w:rPr>
          <w:rFonts w:ascii="Arial" w:hAnsi="Arial" w:cs="Arial"/>
        </w:rPr>
      </w:pPr>
      <w:r w:rsidRPr="00B0656A">
        <w:rPr>
          <w:rFonts w:ascii="Arial" w:hAnsi="Arial" w:cs="Arial"/>
        </w:rPr>
        <w:t>Changes may be necessary for safety or operational reasons.</w:t>
      </w:r>
    </w:p>
    <w:p w14:paraId="2EB31D41" w14:textId="77777777" w:rsidR="00B0656A" w:rsidRPr="00B0656A" w:rsidRDefault="00B0656A" w:rsidP="00B0656A">
      <w:pPr>
        <w:rPr>
          <w:rFonts w:ascii="Arial" w:hAnsi="Arial" w:cs="Arial"/>
          <w:b/>
          <w:bCs/>
        </w:rPr>
      </w:pPr>
      <w:r w:rsidRPr="00B0656A">
        <w:rPr>
          <w:rFonts w:ascii="Arial" w:hAnsi="Arial" w:cs="Arial"/>
          <w:b/>
          <w:bCs/>
        </w:rPr>
        <w:t>10. Event Cancellation or Suspension</w:t>
      </w:r>
    </w:p>
    <w:p w14:paraId="2876178A" w14:textId="77777777" w:rsidR="00B0656A" w:rsidRPr="00B0656A" w:rsidRDefault="00B0656A" w:rsidP="00B0656A">
      <w:pPr>
        <w:rPr>
          <w:rFonts w:ascii="Arial" w:hAnsi="Arial" w:cs="Arial"/>
        </w:rPr>
      </w:pPr>
      <w:proofErr w:type="spellStart"/>
      <w:r w:rsidRPr="00B0656A">
        <w:rPr>
          <w:rFonts w:ascii="Arial" w:hAnsi="Arial" w:cs="Arial"/>
        </w:rPr>
        <w:t>Ilirikon</w:t>
      </w:r>
      <w:proofErr w:type="spellEnd"/>
      <w:r w:rsidRPr="00B0656A">
        <w:rPr>
          <w:rFonts w:ascii="Arial" w:hAnsi="Arial" w:cs="Arial"/>
        </w:rPr>
        <w:t xml:space="preserve"> may cancel, suspend, or postpone Events due to:</w:t>
      </w:r>
    </w:p>
    <w:p w14:paraId="5571C334" w14:textId="77777777" w:rsidR="00B0656A" w:rsidRPr="00B0656A" w:rsidRDefault="00B0656A" w:rsidP="00B0656A">
      <w:pPr>
        <w:rPr>
          <w:rFonts w:ascii="Arial" w:hAnsi="Arial" w:cs="Arial"/>
        </w:rPr>
      </w:pPr>
      <w:r w:rsidRPr="00B0656A">
        <w:rPr>
          <w:rFonts w:ascii="Arial" w:hAnsi="Arial" w:cs="Arial"/>
        </w:rPr>
        <w:t>• Weather conditions</w:t>
      </w:r>
      <w:r w:rsidRPr="00B0656A">
        <w:rPr>
          <w:rFonts w:ascii="Arial" w:hAnsi="Arial" w:cs="Arial"/>
        </w:rPr>
        <w:br/>
        <w:t>• Safety risks</w:t>
      </w:r>
      <w:r w:rsidRPr="00B0656A">
        <w:rPr>
          <w:rFonts w:ascii="Arial" w:hAnsi="Arial" w:cs="Arial"/>
        </w:rPr>
        <w:br/>
        <w:t>• Operational issues</w:t>
      </w:r>
      <w:r w:rsidRPr="00B0656A">
        <w:rPr>
          <w:rFonts w:ascii="Arial" w:hAnsi="Arial" w:cs="Arial"/>
        </w:rPr>
        <w:br/>
        <w:t>• Force majeure events</w:t>
      </w:r>
    </w:p>
    <w:p w14:paraId="085A72F7" w14:textId="77777777" w:rsidR="00B0656A" w:rsidRPr="00B0656A" w:rsidRDefault="00B0656A" w:rsidP="00B0656A">
      <w:pPr>
        <w:rPr>
          <w:rFonts w:ascii="Arial" w:hAnsi="Arial" w:cs="Arial"/>
        </w:rPr>
      </w:pPr>
      <w:r w:rsidRPr="00B0656A">
        <w:rPr>
          <w:rFonts w:ascii="Arial" w:hAnsi="Arial" w:cs="Arial"/>
        </w:rPr>
        <w:t>Refunds are governed by the Refund and Cancellation Policy.</w:t>
      </w:r>
    </w:p>
    <w:p w14:paraId="10F935BD" w14:textId="77777777" w:rsidR="00B0656A" w:rsidRPr="00B0656A" w:rsidRDefault="00B0656A" w:rsidP="00B0656A">
      <w:pPr>
        <w:rPr>
          <w:rFonts w:ascii="Arial" w:hAnsi="Arial" w:cs="Arial"/>
          <w:b/>
          <w:bCs/>
        </w:rPr>
      </w:pPr>
      <w:r w:rsidRPr="00B0656A">
        <w:rPr>
          <w:rFonts w:ascii="Arial" w:hAnsi="Arial" w:cs="Arial"/>
          <w:b/>
          <w:bCs/>
        </w:rPr>
        <w:t>11. Participant Removal</w:t>
      </w:r>
    </w:p>
    <w:p w14:paraId="438F5C7E" w14:textId="77777777" w:rsidR="00B0656A" w:rsidRPr="00B0656A" w:rsidRDefault="00B0656A" w:rsidP="00B0656A">
      <w:pPr>
        <w:rPr>
          <w:rFonts w:ascii="Arial" w:hAnsi="Arial" w:cs="Arial"/>
        </w:rPr>
      </w:pPr>
      <w:proofErr w:type="spellStart"/>
      <w:r w:rsidRPr="00B0656A">
        <w:rPr>
          <w:rFonts w:ascii="Arial" w:hAnsi="Arial" w:cs="Arial"/>
        </w:rPr>
        <w:t>Ilirikon</w:t>
      </w:r>
      <w:proofErr w:type="spellEnd"/>
      <w:r w:rsidRPr="00B0656A">
        <w:rPr>
          <w:rFonts w:ascii="Arial" w:hAnsi="Arial" w:cs="Arial"/>
        </w:rPr>
        <w:t xml:space="preserve"> reserves the right to remove participants who:</w:t>
      </w:r>
    </w:p>
    <w:p w14:paraId="6DDC1687" w14:textId="77777777" w:rsidR="00B0656A" w:rsidRPr="00B0656A" w:rsidRDefault="00B0656A" w:rsidP="00B0656A">
      <w:pPr>
        <w:rPr>
          <w:rFonts w:ascii="Arial" w:hAnsi="Arial" w:cs="Arial"/>
        </w:rPr>
      </w:pPr>
      <w:r w:rsidRPr="00B0656A">
        <w:rPr>
          <w:rFonts w:ascii="Arial" w:hAnsi="Arial" w:cs="Arial"/>
        </w:rPr>
        <w:t>• Violate these Terms</w:t>
      </w:r>
      <w:r w:rsidRPr="00B0656A">
        <w:rPr>
          <w:rFonts w:ascii="Arial" w:hAnsi="Arial" w:cs="Arial"/>
        </w:rPr>
        <w:br/>
        <w:t>• Pose safety risks</w:t>
      </w:r>
      <w:r w:rsidRPr="00B0656A">
        <w:rPr>
          <w:rFonts w:ascii="Arial" w:hAnsi="Arial" w:cs="Arial"/>
        </w:rPr>
        <w:br/>
        <w:t>• Engage in misconduct</w:t>
      </w:r>
      <w:r w:rsidRPr="00B0656A">
        <w:rPr>
          <w:rFonts w:ascii="Arial" w:hAnsi="Arial" w:cs="Arial"/>
        </w:rPr>
        <w:br/>
        <w:t>• Fail to follow instructions</w:t>
      </w:r>
    </w:p>
    <w:p w14:paraId="2F592132" w14:textId="77777777" w:rsidR="00B0656A" w:rsidRPr="00B0656A" w:rsidRDefault="00B0656A" w:rsidP="00B0656A">
      <w:pPr>
        <w:rPr>
          <w:rFonts w:ascii="Arial" w:hAnsi="Arial" w:cs="Arial"/>
        </w:rPr>
      </w:pPr>
      <w:r w:rsidRPr="00B0656A">
        <w:rPr>
          <w:rFonts w:ascii="Arial" w:hAnsi="Arial" w:cs="Arial"/>
        </w:rPr>
        <w:t>No refund may be provided in such cases.</w:t>
      </w:r>
    </w:p>
    <w:p w14:paraId="095B413A" w14:textId="77777777" w:rsidR="00B0656A" w:rsidRPr="00B0656A" w:rsidRDefault="00B0656A" w:rsidP="00B0656A">
      <w:pPr>
        <w:rPr>
          <w:rFonts w:ascii="Arial" w:hAnsi="Arial" w:cs="Arial"/>
          <w:b/>
          <w:bCs/>
        </w:rPr>
      </w:pPr>
      <w:r w:rsidRPr="00B0656A">
        <w:rPr>
          <w:rFonts w:ascii="Arial" w:hAnsi="Arial" w:cs="Arial"/>
          <w:b/>
          <w:bCs/>
        </w:rPr>
        <w:t>12. Results and Rankings</w:t>
      </w:r>
    </w:p>
    <w:p w14:paraId="0CE1FB2E" w14:textId="77777777" w:rsidR="00B0656A" w:rsidRPr="00B0656A" w:rsidRDefault="00B0656A" w:rsidP="00B0656A">
      <w:pPr>
        <w:rPr>
          <w:rFonts w:ascii="Arial" w:hAnsi="Arial" w:cs="Arial"/>
        </w:rPr>
      </w:pPr>
      <w:r w:rsidRPr="00B0656A">
        <w:rPr>
          <w:rFonts w:ascii="Arial" w:hAnsi="Arial" w:cs="Arial"/>
        </w:rPr>
        <w:lastRenderedPageBreak/>
        <w:t>Event results and rankings may be published publicly.</w:t>
      </w:r>
    </w:p>
    <w:p w14:paraId="546DD486" w14:textId="77777777" w:rsidR="00B0656A" w:rsidRPr="00B0656A" w:rsidRDefault="00B0656A" w:rsidP="00B0656A">
      <w:pPr>
        <w:rPr>
          <w:rFonts w:ascii="Arial" w:hAnsi="Arial" w:cs="Arial"/>
        </w:rPr>
      </w:pPr>
      <w:proofErr w:type="spellStart"/>
      <w:r w:rsidRPr="00B0656A">
        <w:rPr>
          <w:rFonts w:ascii="Arial" w:hAnsi="Arial" w:cs="Arial"/>
        </w:rPr>
        <w:t>Ilirikon</w:t>
      </w:r>
      <w:proofErr w:type="spellEnd"/>
      <w:r w:rsidRPr="00B0656A">
        <w:rPr>
          <w:rFonts w:ascii="Arial" w:hAnsi="Arial" w:cs="Arial"/>
        </w:rPr>
        <w:t xml:space="preserve"> reserves the right to:</w:t>
      </w:r>
    </w:p>
    <w:p w14:paraId="147EF718" w14:textId="77777777" w:rsidR="00B0656A" w:rsidRPr="00B0656A" w:rsidRDefault="00B0656A" w:rsidP="00B0656A">
      <w:pPr>
        <w:rPr>
          <w:rFonts w:ascii="Arial" w:hAnsi="Arial" w:cs="Arial"/>
        </w:rPr>
      </w:pPr>
      <w:r w:rsidRPr="00B0656A">
        <w:rPr>
          <w:rFonts w:ascii="Arial" w:hAnsi="Arial" w:cs="Arial"/>
        </w:rPr>
        <w:t>• Verify results</w:t>
      </w:r>
      <w:r w:rsidRPr="00B0656A">
        <w:rPr>
          <w:rFonts w:ascii="Arial" w:hAnsi="Arial" w:cs="Arial"/>
        </w:rPr>
        <w:br/>
        <w:t>• Adjust rankings</w:t>
      </w:r>
      <w:r w:rsidRPr="00B0656A">
        <w:rPr>
          <w:rFonts w:ascii="Arial" w:hAnsi="Arial" w:cs="Arial"/>
        </w:rPr>
        <w:br/>
        <w:t>• Remove fraudulent entries</w:t>
      </w:r>
    </w:p>
    <w:p w14:paraId="65DA0219" w14:textId="77777777" w:rsidR="00B0656A" w:rsidRPr="00B0656A" w:rsidRDefault="00B0656A" w:rsidP="00B0656A">
      <w:pPr>
        <w:rPr>
          <w:rFonts w:ascii="Arial" w:hAnsi="Arial" w:cs="Arial"/>
        </w:rPr>
      </w:pPr>
      <w:r w:rsidRPr="00B0656A">
        <w:rPr>
          <w:rFonts w:ascii="Arial" w:hAnsi="Arial" w:cs="Arial"/>
        </w:rPr>
        <w:t>All decisions are final.</w:t>
      </w:r>
    </w:p>
    <w:p w14:paraId="778F63A1" w14:textId="77777777" w:rsidR="00B0656A" w:rsidRPr="00B0656A" w:rsidRDefault="00B0656A" w:rsidP="00B0656A">
      <w:pPr>
        <w:rPr>
          <w:rFonts w:ascii="Arial" w:hAnsi="Arial" w:cs="Arial"/>
          <w:b/>
          <w:bCs/>
        </w:rPr>
      </w:pPr>
      <w:r w:rsidRPr="00B0656A">
        <w:rPr>
          <w:rFonts w:ascii="Arial" w:hAnsi="Arial" w:cs="Arial"/>
          <w:b/>
          <w:bCs/>
        </w:rPr>
        <w:t>13. Photography, Video, and Media Release</w:t>
      </w:r>
    </w:p>
    <w:p w14:paraId="52EDFC91" w14:textId="77777777" w:rsidR="00B0656A" w:rsidRPr="00B0656A" w:rsidRDefault="00B0656A" w:rsidP="00B0656A">
      <w:pPr>
        <w:rPr>
          <w:rFonts w:ascii="Arial" w:hAnsi="Arial" w:cs="Arial"/>
        </w:rPr>
      </w:pPr>
      <w:r w:rsidRPr="00B0656A">
        <w:rPr>
          <w:rFonts w:ascii="Arial" w:hAnsi="Arial" w:cs="Arial"/>
        </w:rPr>
        <w:t xml:space="preserve">By participating, you grant </w:t>
      </w:r>
      <w:proofErr w:type="spellStart"/>
      <w:r w:rsidRPr="00B0656A">
        <w:rPr>
          <w:rFonts w:ascii="Arial" w:hAnsi="Arial" w:cs="Arial"/>
        </w:rPr>
        <w:t>Ilirikon</w:t>
      </w:r>
      <w:proofErr w:type="spellEnd"/>
      <w:r w:rsidRPr="00B0656A">
        <w:rPr>
          <w:rFonts w:ascii="Arial" w:hAnsi="Arial" w:cs="Arial"/>
        </w:rPr>
        <w:t xml:space="preserve"> the right to:</w:t>
      </w:r>
    </w:p>
    <w:p w14:paraId="0EFF21DE" w14:textId="77777777" w:rsidR="00B0656A" w:rsidRPr="00B0656A" w:rsidRDefault="00B0656A" w:rsidP="00B0656A">
      <w:pPr>
        <w:rPr>
          <w:rFonts w:ascii="Arial" w:hAnsi="Arial" w:cs="Arial"/>
        </w:rPr>
      </w:pPr>
      <w:r w:rsidRPr="00B0656A">
        <w:rPr>
          <w:rFonts w:ascii="Arial" w:hAnsi="Arial" w:cs="Arial"/>
        </w:rPr>
        <w:t>• Photograph you</w:t>
      </w:r>
      <w:r w:rsidRPr="00B0656A">
        <w:rPr>
          <w:rFonts w:ascii="Arial" w:hAnsi="Arial" w:cs="Arial"/>
        </w:rPr>
        <w:br/>
        <w:t>• Record video and audio</w:t>
      </w:r>
      <w:r w:rsidRPr="00B0656A">
        <w:rPr>
          <w:rFonts w:ascii="Arial" w:hAnsi="Arial" w:cs="Arial"/>
        </w:rPr>
        <w:br/>
        <w:t>• Use your likeness</w:t>
      </w:r>
      <w:r w:rsidRPr="00B0656A">
        <w:rPr>
          <w:rFonts w:ascii="Arial" w:hAnsi="Arial" w:cs="Arial"/>
        </w:rPr>
        <w:br/>
        <w:t>• Publish media for promotional purposes</w:t>
      </w:r>
    </w:p>
    <w:p w14:paraId="6CC2F74B" w14:textId="77777777" w:rsidR="00B0656A" w:rsidRPr="00B0656A" w:rsidRDefault="00B0656A" w:rsidP="00B0656A">
      <w:pPr>
        <w:rPr>
          <w:rFonts w:ascii="Arial" w:hAnsi="Arial" w:cs="Arial"/>
        </w:rPr>
      </w:pPr>
      <w:r w:rsidRPr="00B0656A">
        <w:rPr>
          <w:rFonts w:ascii="Arial" w:hAnsi="Arial" w:cs="Arial"/>
        </w:rPr>
        <w:t xml:space="preserve">You grant </w:t>
      </w:r>
      <w:proofErr w:type="spellStart"/>
      <w:r w:rsidRPr="00B0656A">
        <w:rPr>
          <w:rFonts w:ascii="Arial" w:hAnsi="Arial" w:cs="Arial"/>
        </w:rPr>
        <w:t>Ilirikon</w:t>
      </w:r>
      <w:proofErr w:type="spellEnd"/>
      <w:r w:rsidRPr="00B0656A">
        <w:rPr>
          <w:rFonts w:ascii="Arial" w:hAnsi="Arial" w:cs="Arial"/>
        </w:rPr>
        <w:t xml:space="preserve"> a worldwide, royalty-free, perpetual license to use such media.</w:t>
      </w:r>
    </w:p>
    <w:p w14:paraId="0E95FA8D" w14:textId="77777777" w:rsidR="00B0656A" w:rsidRPr="00B0656A" w:rsidRDefault="00B0656A" w:rsidP="00B0656A">
      <w:pPr>
        <w:rPr>
          <w:rFonts w:ascii="Arial" w:hAnsi="Arial" w:cs="Arial"/>
        </w:rPr>
      </w:pPr>
      <w:r w:rsidRPr="00B0656A">
        <w:rPr>
          <w:rFonts w:ascii="Arial" w:hAnsi="Arial" w:cs="Arial"/>
        </w:rPr>
        <w:t>No compensation is required.</w:t>
      </w:r>
    </w:p>
    <w:p w14:paraId="2AB9A1E8" w14:textId="77777777" w:rsidR="00B0656A" w:rsidRPr="00B0656A" w:rsidRDefault="00B0656A" w:rsidP="00B0656A">
      <w:pPr>
        <w:rPr>
          <w:rFonts w:ascii="Arial" w:hAnsi="Arial" w:cs="Arial"/>
          <w:b/>
          <w:bCs/>
        </w:rPr>
      </w:pPr>
      <w:r w:rsidRPr="00B0656A">
        <w:rPr>
          <w:rFonts w:ascii="Arial" w:hAnsi="Arial" w:cs="Arial"/>
          <w:b/>
          <w:bCs/>
        </w:rPr>
        <w:t>14. Third-Party Locations</w:t>
      </w:r>
    </w:p>
    <w:p w14:paraId="2E84FAFA" w14:textId="77777777" w:rsidR="00B0656A" w:rsidRPr="00B0656A" w:rsidRDefault="00B0656A" w:rsidP="00B0656A">
      <w:pPr>
        <w:rPr>
          <w:rFonts w:ascii="Arial" w:hAnsi="Arial" w:cs="Arial"/>
        </w:rPr>
      </w:pPr>
      <w:r w:rsidRPr="00B0656A">
        <w:rPr>
          <w:rFonts w:ascii="Arial" w:hAnsi="Arial" w:cs="Arial"/>
        </w:rPr>
        <w:t xml:space="preserve">Events may take place on public or private property not owned by </w:t>
      </w:r>
      <w:proofErr w:type="spellStart"/>
      <w:r w:rsidRPr="00B0656A">
        <w:rPr>
          <w:rFonts w:ascii="Arial" w:hAnsi="Arial" w:cs="Arial"/>
        </w:rPr>
        <w:t>Ilirikon</w:t>
      </w:r>
      <w:proofErr w:type="spellEnd"/>
      <w:r w:rsidRPr="00B0656A">
        <w:rPr>
          <w:rFonts w:ascii="Arial" w:hAnsi="Arial" w:cs="Arial"/>
        </w:rPr>
        <w:t>.</w:t>
      </w:r>
    </w:p>
    <w:p w14:paraId="3E9D1D6A" w14:textId="77777777" w:rsidR="00B0656A" w:rsidRPr="00B0656A" w:rsidRDefault="00B0656A" w:rsidP="00B0656A">
      <w:pPr>
        <w:rPr>
          <w:rFonts w:ascii="Arial" w:hAnsi="Arial" w:cs="Arial"/>
        </w:rPr>
      </w:pPr>
      <w:proofErr w:type="spellStart"/>
      <w:r w:rsidRPr="00B0656A">
        <w:rPr>
          <w:rFonts w:ascii="Arial" w:hAnsi="Arial" w:cs="Arial"/>
        </w:rPr>
        <w:t>Ilirikon</w:t>
      </w:r>
      <w:proofErr w:type="spellEnd"/>
      <w:r w:rsidRPr="00B0656A">
        <w:rPr>
          <w:rFonts w:ascii="Arial" w:hAnsi="Arial" w:cs="Arial"/>
        </w:rPr>
        <w:t xml:space="preserve"> is not responsible for the condition or safety of such locations.</w:t>
      </w:r>
    </w:p>
    <w:p w14:paraId="2C7E481F" w14:textId="77777777" w:rsidR="00B0656A" w:rsidRPr="00B0656A" w:rsidRDefault="00B0656A" w:rsidP="00B0656A">
      <w:pPr>
        <w:rPr>
          <w:rFonts w:ascii="Arial" w:hAnsi="Arial" w:cs="Arial"/>
        </w:rPr>
      </w:pPr>
      <w:r w:rsidRPr="00B0656A">
        <w:rPr>
          <w:rFonts w:ascii="Arial" w:hAnsi="Arial" w:cs="Arial"/>
        </w:rPr>
        <w:t>Participants assume all risks.</w:t>
      </w:r>
    </w:p>
    <w:p w14:paraId="03A19439" w14:textId="77777777" w:rsidR="00B0656A" w:rsidRPr="00B0656A" w:rsidRDefault="00B0656A" w:rsidP="00B0656A">
      <w:pPr>
        <w:rPr>
          <w:rFonts w:ascii="Arial" w:hAnsi="Arial" w:cs="Arial"/>
          <w:b/>
          <w:bCs/>
        </w:rPr>
      </w:pPr>
      <w:r w:rsidRPr="00B0656A">
        <w:rPr>
          <w:rFonts w:ascii="Arial" w:hAnsi="Arial" w:cs="Arial"/>
          <w:b/>
          <w:bCs/>
        </w:rPr>
        <w:t>15. Limitation of Liability</w:t>
      </w:r>
    </w:p>
    <w:p w14:paraId="68C002B5" w14:textId="77777777" w:rsidR="00B0656A" w:rsidRPr="00B0656A" w:rsidRDefault="00B0656A" w:rsidP="00B0656A">
      <w:pPr>
        <w:rPr>
          <w:rFonts w:ascii="Arial" w:hAnsi="Arial" w:cs="Arial"/>
        </w:rPr>
      </w:pPr>
      <w:r w:rsidRPr="00B0656A">
        <w:rPr>
          <w:rFonts w:ascii="Arial" w:hAnsi="Arial" w:cs="Arial"/>
        </w:rPr>
        <w:t xml:space="preserve">To the maximum extent permitted by law, </w:t>
      </w:r>
      <w:proofErr w:type="spellStart"/>
      <w:r w:rsidRPr="00B0656A">
        <w:rPr>
          <w:rFonts w:ascii="Arial" w:hAnsi="Arial" w:cs="Arial"/>
        </w:rPr>
        <w:t>Ilirikon</w:t>
      </w:r>
      <w:proofErr w:type="spellEnd"/>
      <w:r w:rsidRPr="00B0656A">
        <w:rPr>
          <w:rFonts w:ascii="Arial" w:hAnsi="Arial" w:cs="Arial"/>
        </w:rPr>
        <w:t xml:space="preserve"> LLC shall not be liable for:</w:t>
      </w:r>
    </w:p>
    <w:p w14:paraId="2934B5D8" w14:textId="77777777" w:rsidR="00B0656A" w:rsidRPr="00B0656A" w:rsidRDefault="00B0656A" w:rsidP="00B0656A">
      <w:pPr>
        <w:rPr>
          <w:rFonts w:ascii="Arial" w:hAnsi="Arial" w:cs="Arial"/>
        </w:rPr>
      </w:pPr>
      <w:r w:rsidRPr="00B0656A">
        <w:rPr>
          <w:rFonts w:ascii="Arial" w:hAnsi="Arial" w:cs="Arial"/>
        </w:rPr>
        <w:t>• Personal injury</w:t>
      </w:r>
      <w:r w:rsidRPr="00B0656A">
        <w:rPr>
          <w:rFonts w:ascii="Arial" w:hAnsi="Arial" w:cs="Arial"/>
        </w:rPr>
        <w:br/>
        <w:t>• Death</w:t>
      </w:r>
      <w:r w:rsidRPr="00B0656A">
        <w:rPr>
          <w:rFonts w:ascii="Arial" w:hAnsi="Arial" w:cs="Arial"/>
        </w:rPr>
        <w:br/>
        <w:t>• Property damage</w:t>
      </w:r>
      <w:r w:rsidRPr="00B0656A">
        <w:rPr>
          <w:rFonts w:ascii="Arial" w:hAnsi="Arial" w:cs="Arial"/>
        </w:rPr>
        <w:br/>
        <w:t>• Losses arising from participation</w:t>
      </w:r>
    </w:p>
    <w:p w14:paraId="6630DC02" w14:textId="77777777" w:rsidR="00B0656A" w:rsidRPr="00B0656A" w:rsidRDefault="00B0656A" w:rsidP="00B0656A">
      <w:pPr>
        <w:rPr>
          <w:rFonts w:ascii="Arial" w:hAnsi="Arial" w:cs="Arial"/>
        </w:rPr>
      </w:pPr>
      <w:r w:rsidRPr="00B0656A">
        <w:rPr>
          <w:rFonts w:ascii="Arial" w:hAnsi="Arial" w:cs="Arial"/>
        </w:rPr>
        <w:t>Participation is at your own risk.</w:t>
      </w:r>
    </w:p>
    <w:p w14:paraId="7B752FEF" w14:textId="77777777" w:rsidR="00B0656A" w:rsidRPr="00B0656A" w:rsidRDefault="00B0656A" w:rsidP="00B0656A">
      <w:pPr>
        <w:rPr>
          <w:rFonts w:ascii="Arial" w:hAnsi="Arial" w:cs="Arial"/>
          <w:b/>
          <w:bCs/>
        </w:rPr>
      </w:pPr>
      <w:r w:rsidRPr="00B0656A">
        <w:rPr>
          <w:rFonts w:ascii="Arial" w:hAnsi="Arial" w:cs="Arial"/>
          <w:b/>
          <w:bCs/>
        </w:rPr>
        <w:t>16. Indemnification</w:t>
      </w:r>
    </w:p>
    <w:p w14:paraId="59BCE3A7" w14:textId="77777777" w:rsidR="00B0656A" w:rsidRPr="00B0656A" w:rsidRDefault="00B0656A" w:rsidP="00B0656A">
      <w:pPr>
        <w:rPr>
          <w:rFonts w:ascii="Arial" w:hAnsi="Arial" w:cs="Arial"/>
        </w:rPr>
      </w:pPr>
      <w:r w:rsidRPr="00B0656A">
        <w:rPr>
          <w:rFonts w:ascii="Arial" w:hAnsi="Arial" w:cs="Arial"/>
        </w:rPr>
        <w:t xml:space="preserve">You agree to indemnify and hold harmless </w:t>
      </w:r>
      <w:proofErr w:type="spellStart"/>
      <w:r w:rsidRPr="00B0656A">
        <w:rPr>
          <w:rFonts w:ascii="Arial" w:hAnsi="Arial" w:cs="Arial"/>
        </w:rPr>
        <w:t>Ilirikon</w:t>
      </w:r>
      <w:proofErr w:type="spellEnd"/>
      <w:r w:rsidRPr="00B0656A">
        <w:rPr>
          <w:rFonts w:ascii="Arial" w:hAnsi="Arial" w:cs="Arial"/>
        </w:rPr>
        <w:t xml:space="preserve"> LLC from any claims arising from your participation.</w:t>
      </w:r>
    </w:p>
    <w:p w14:paraId="3E765303" w14:textId="77777777" w:rsidR="00B0656A" w:rsidRPr="00B0656A" w:rsidRDefault="00B0656A" w:rsidP="00B0656A">
      <w:pPr>
        <w:rPr>
          <w:rFonts w:ascii="Arial" w:hAnsi="Arial" w:cs="Arial"/>
          <w:b/>
          <w:bCs/>
        </w:rPr>
      </w:pPr>
      <w:r w:rsidRPr="00B0656A">
        <w:rPr>
          <w:rFonts w:ascii="Arial" w:hAnsi="Arial" w:cs="Arial"/>
          <w:b/>
          <w:bCs/>
        </w:rPr>
        <w:t>17. Compliance with Laws</w:t>
      </w:r>
    </w:p>
    <w:p w14:paraId="5C5B6FA8" w14:textId="77777777" w:rsidR="00B0656A" w:rsidRPr="00B0656A" w:rsidRDefault="00B0656A" w:rsidP="00B0656A">
      <w:pPr>
        <w:rPr>
          <w:rFonts w:ascii="Arial" w:hAnsi="Arial" w:cs="Arial"/>
        </w:rPr>
      </w:pPr>
      <w:r w:rsidRPr="00B0656A">
        <w:rPr>
          <w:rFonts w:ascii="Arial" w:hAnsi="Arial" w:cs="Arial"/>
        </w:rPr>
        <w:t>Participants must comply with all applicable laws and regulations.</w:t>
      </w:r>
    </w:p>
    <w:p w14:paraId="3AD76A81" w14:textId="77777777" w:rsidR="00B0656A" w:rsidRPr="00B0656A" w:rsidRDefault="00B0656A" w:rsidP="00B0656A">
      <w:pPr>
        <w:rPr>
          <w:rFonts w:ascii="Arial" w:hAnsi="Arial" w:cs="Arial"/>
          <w:b/>
          <w:bCs/>
        </w:rPr>
      </w:pPr>
      <w:r w:rsidRPr="00B0656A">
        <w:rPr>
          <w:rFonts w:ascii="Arial" w:hAnsi="Arial" w:cs="Arial"/>
          <w:b/>
          <w:bCs/>
        </w:rPr>
        <w:lastRenderedPageBreak/>
        <w:t>18. Governing Law</w:t>
      </w:r>
    </w:p>
    <w:p w14:paraId="751DB4F8" w14:textId="77777777" w:rsidR="00B0656A" w:rsidRPr="00B0656A" w:rsidRDefault="00B0656A" w:rsidP="00B0656A">
      <w:pPr>
        <w:rPr>
          <w:rFonts w:ascii="Arial" w:hAnsi="Arial" w:cs="Arial"/>
        </w:rPr>
      </w:pPr>
      <w:r w:rsidRPr="00B0656A">
        <w:rPr>
          <w:rFonts w:ascii="Arial" w:hAnsi="Arial" w:cs="Arial"/>
        </w:rPr>
        <w:t>These Terms are governed by the laws of the State of Wyoming, United States.</w:t>
      </w:r>
    </w:p>
    <w:p w14:paraId="0FB493B2" w14:textId="77777777" w:rsidR="00B0656A" w:rsidRPr="00B0656A" w:rsidRDefault="00B0656A" w:rsidP="00B0656A">
      <w:pPr>
        <w:rPr>
          <w:rFonts w:ascii="Arial" w:hAnsi="Arial" w:cs="Arial"/>
          <w:b/>
          <w:bCs/>
        </w:rPr>
      </w:pPr>
      <w:r w:rsidRPr="00B0656A">
        <w:rPr>
          <w:rFonts w:ascii="Arial" w:hAnsi="Arial" w:cs="Arial"/>
          <w:b/>
          <w:bCs/>
        </w:rPr>
        <w:t>19. Severability</w:t>
      </w:r>
    </w:p>
    <w:p w14:paraId="1D92C20C" w14:textId="77777777" w:rsidR="00B0656A" w:rsidRPr="00B0656A" w:rsidRDefault="00B0656A" w:rsidP="00B0656A">
      <w:pPr>
        <w:rPr>
          <w:rFonts w:ascii="Arial" w:hAnsi="Arial" w:cs="Arial"/>
        </w:rPr>
      </w:pPr>
      <w:r w:rsidRPr="00B0656A">
        <w:rPr>
          <w:rFonts w:ascii="Arial" w:hAnsi="Arial" w:cs="Arial"/>
        </w:rPr>
        <w:t>If any provision is found unenforceable, the remaining provisions remain valid.</w:t>
      </w:r>
    </w:p>
    <w:p w14:paraId="222B0A8C" w14:textId="77777777" w:rsidR="00B0656A" w:rsidRPr="00B0656A" w:rsidRDefault="00B0656A" w:rsidP="00B0656A">
      <w:pPr>
        <w:rPr>
          <w:rFonts w:ascii="Arial" w:hAnsi="Arial" w:cs="Arial"/>
          <w:b/>
          <w:bCs/>
        </w:rPr>
      </w:pPr>
      <w:r w:rsidRPr="00B0656A">
        <w:rPr>
          <w:rFonts w:ascii="Arial" w:hAnsi="Arial" w:cs="Arial"/>
          <w:b/>
          <w:bCs/>
        </w:rPr>
        <w:t>20. Changes to These Terms</w:t>
      </w:r>
    </w:p>
    <w:p w14:paraId="68405B92" w14:textId="77777777" w:rsidR="00B0656A" w:rsidRPr="00B0656A" w:rsidRDefault="00B0656A" w:rsidP="00B0656A">
      <w:pPr>
        <w:rPr>
          <w:rFonts w:ascii="Arial" w:hAnsi="Arial" w:cs="Arial"/>
        </w:rPr>
      </w:pPr>
      <w:proofErr w:type="spellStart"/>
      <w:r w:rsidRPr="00B0656A">
        <w:rPr>
          <w:rFonts w:ascii="Arial" w:hAnsi="Arial" w:cs="Arial"/>
        </w:rPr>
        <w:t>Ilirikon</w:t>
      </w:r>
      <w:proofErr w:type="spellEnd"/>
      <w:r w:rsidRPr="00B0656A">
        <w:rPr>
          <w:rFonts w:ascii="Arial" w:hAnsi="Arial" w:cs="Arial"/>
        </w:rPr>
        <w:t xml:space="preserve"> may update these Terms at any time.</w:t>
      </w:r>
    </w:p>
    <w:p w14:paraId="0805F185" w14:textId="77777777" w:rsidR="00B0656A" w:rsidRPr="00B0656A" w:rsidRDefault="00B0656A" w:rsidP="00B0656A">
      <w:pPr>
        <w:rPr>
          <w:rFonts w:ascii="Arial" w:hAnsi="Arial" w:cs="Arial"/>
        </w:rPr>
      </w:pPr>
      <w:r w:rsidRPr="00B0656A">
        <w:rPr>
          <w:rFonts w:ascii="Arial" w:hAnsi="Arial" w:cs="Arial"/>
        </w:rPr>
        <w:t>Updated Terms will be posted on the Website.</w:t>
      </w:r>
    </w:p>
    <w:p w14:paraId="670F29FF" w14:textId="77777777" w:rsidR="00B0656A" w:rsidRPr="00B0656A" w:rsidRDefault="00B0656A" w:rsidP="00B0656A">
      <w:pPr>
        <w:rPr>
          <w:rFonts w:ascii="Arial" w:hAnsi="Arial" w:cs="Arial"/>
        </w:rPr>
      </w:pPr>
      <w:r w:rsidRPr="00B0656A">
        <w:rPr>
          <w:rFonts w:ascii="Arial" w:hAnsi="Arial" w:cs="Arial"/>
        </w:rPr>
        <w:t>Continued participation constitutes acceptance.</w:t>
      </w:r>
    </w:p>
    <w:p w14:paraId="4BCAFBB2" w14:textId="77777777" w:rsidR="00B0656A" w:rsidRPr="00B0656A" w:rsidRDefault="00B0656A" w:rsidP="00B0656A">
      <w:pPr>
        <w:rPr>
          <w:rFonts w:ascii="Arial" w:hAnsi="Arial" w:cs="Arial"/>
          <w:b/>
          <w:bCs/>
        </w:rPr>
      </w:pPr>
      <w:r w:rsidRPr="00B0656A">
        <w:rPr>
          <w:rFonts w:ascii="Arial" w:hAnsi="Arial" w:cs="Arial"/>
          <w:b/>
          <w:bCs/>
        </w:rPr>
        <w:t>21. Contact Information</w:t>
      </w:r>
    </w:p>
    <w:p w14:paraId="4526B042" w14:textId="77777777" w:rsidR="00B0656A" w:rsidRPr="00B0656A" w:rsidRDefault="00B0656A" w:rsidP="00B0656A">
      <w:pPr>
        <w:rPr>
          <w:rFonts w:ascii="Arial" w:hAnsi="Arial" w:cs="Arial"/>
        </w:rPr>
      </w:pPr>
      <w:proofErr w:type="spellStart"/>
      <w:r w:rsidRPr="00B0656A">
        <w:rPr>
          <w:rFonts w:ascii="Arial" w:hAnsi="Arial" w:cs="Arial"/>
        </w:rPr>
        <w:t>Ilirikon</w:t>
      </w:r>
      <w:proofErr w:type="spellEnd"/>
      <w:r w:rsidRPr="00B0656A">
        <w:rPr>
          <w:rFonts w:ascii="Arial" w:hAnsi="Arial" w:cs="Arial"/>
        </w:rPr>
        <w:t xml:space="preserve"> LLC</w:t>
      </w:r>
      <w:r w:rsidRPr="00B0656A">
        <w:rPr>
          <w:rFonts w:ascii="Arial" w:hAnsi="Arial" w:cs="Arial"/>
        </w:rPr>
        <w:br/>
        <w:t>Company Address: 30 N Gould St, Sheridan, WY 82801, United States</w:t>
      </w:r>
      <w:r w:rsidRPr="00B0656A">
        <w:rPr>
          <w:rFonts w:ascii="Arial" w:hAnsi="Arial" w:cs="Arial"/>
        </w:rPr>
        <w:br/>
        <w:t xml:space="preserve">Website: </w:t>
      </w:r>
      <w:hyperlink r:id="rId5" w:tgtFrame="_new" w:history="1">
        <w:r w:rsidRPr="00B0656A">
          <w:rPr>
            <w:rStyle w:val="Hyperlink"/>
            <w:rFonts w:ascii="Arial" w:hAnsi="Arial" w:cs="Arial"/>
          </w:rPr>
          <w:t>https://www.ilirikon.com/en/</w:t>
        </w:r>
      </w:hyperlink>
      <w:r w:rsidRPr="00B0656A">
        <w:rPr>
          <w:rFonts w:ascii="Arial" w:hAnsi="Arial" w:cs="Arial"/>
        </w:rPr>
        <w:br/>
        <w:t>Email: info@ilirikon.com</w:t>
      </w:r>
    </w:p>
    <w:p w14:paraId="3FFA1576" w14:textId="77777777" w:rsidR="00140BE5" w:rsidRPr="00B0656A" w:rsidRDefault="00140BE5">
      <w:pPr>
        <w:rPr>
          <w:rFonts w:ascii="Arial" w:hAnsi="Arial" w:cs="Arial"/>
        </w:rPr>
      </w:pPr>
    </w:p>
    <w:sectPr w:rsidR="00140BE5" w:rsidRPr="00B065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56A"/>
    <w:rsid w:val="00000B3F"/>
    <w:rsid w:val="000B62DD"/>
    <w:rsid w:val="00140BE5"/>
    <w:rsid w:val="00A34488"/>
    <w:rsid w:val="00B06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45BD7"/>
  <w15:chartTrackingRefBased/>
  <w15:docId w15:val="{3C34A995-080E-4987-B544-353F1BA9A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65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065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0656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065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065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065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65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65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65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5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065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65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65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65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65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65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65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656A"/>
    <w:rPr>
      <w:rFonts w:eastAsiaTheme="majorEastAsia" w:cstheme="majorBidi"/>
      <w:color w:val="272727" w:themeColor="text1" w:themeTint="D8"/>
    </w:rPr>
  </w:style>
  <w:style w:type="paragraph" w:styleId="Title">
    <w:name w:val="Title"/>
    <w:basedOn w:val="Normal"/>
    <w:next w:val="Normal"/>
    <w:link w:val="TitleChar"/>
    <w:uiPriority w:val="10"/>
    <w:qFormat/>
    <w:rsid w:val="00B065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65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65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65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656A"/>
    <w:pPr>
      <w:spacing w:before="160"/>
      <w:jc w:val="center"/>
    </w:pPr>
    <w:rPr>
      <w:i/>
      <w:iCs/>
      <w:color w:val="404040" w:themeColor="text1" w:themeTint="BF"/>
    </w:rPr>
  </w:style>
  <w:style w:type="character" w:customStyle="1" w:styleId="QuoteChar">
    <w:name w:val="Quote Char"/>
    <w:basedOn w:val="DefaultParagraphFont"/>
    <w:link w:val="Quote"/>
    <w:uiPriority w:val="29"/>
    <w:rsid w:val="00B0656A"/>
    <w:rPr>
      <w:i/>
      <w:iCs/>
      <w:color w:val="404040" w:themeColor="text1" w:themeTint="BF"/>
    </w:rPr>
  </w:style>
  <w:style w:type="paragraph" w:styleId="ListParagraph">
    <w:name w:val="List Paragraph"/>
    <w:basedOn w:val="Normal"/>
    <w:uiPriority w:val="34"/>
    <w:qFormat/>
    <w:rsid w:val="00B0656A"/>
    <w:pPr>
      <w:ind w:left="720"/>
      <w:contextualSpacing/>
    </w:pPr>
  </w:style>
  <w:style w:type="character" w:styleId="IntenseEmphasis">
    <w:name w:val="Intense Emphasis"/>
    <w:basedOn w:val="DefaultParagraphFont"/>
    <w:uiPriority w:val="21"/>
    <w:qFormat/>
    <w:rsid w:val="00B0656A"/>
    <w:rPr>
      <w:i/>
      <w:iCs/>
      <w:color w:val="2F5496" w:themeColor="accent1" w:themeShade="BF"/>
    </w:rPr>
  </w:style>
  <w:style w:type="paragraph" w:styleId="IntenseQuote">
    <w:name w:val="Intense Quote"/>
    <w:basedOn w:val="Normal"/>
    <w:next w:val="Normal"/>
    <w:link w:val="IntenseQuoteChar"/>
    <w:uiPriority w:val="30"/>
    <w:qFormat/>
    <w:rsid w:val="00B065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656A"/>
    <w:rPr>
      <w:i/>
      <w:iCs/>
      <w:color w:val="2F5496" w:themeColor="accent1" w:themeShade="BF"/>
    </w:rPr>
  </w:style>
  <w:style w:type="character" w:styleId="IntenseReference">
    <w:name w:val="Intense Reference"/>
    <w:basedOn w:val="DefaultParagraphFont"/>
    <w:uiPriority w:val="32"/>
    <w:qFormat/>
    <w:rsid w:val="00B0656A"/>
    <w:rPr>
      <w:b/>
      <w:bCs/>
      <w:smallCaps/>
      <w:color w:val="2F5496" w:themeColor="accent1" w:themeShade="BF"/>
      <w:spacing w:val="5"/>
    </w:rPr>
  </w:style>
  <w:style w:type="character" w:styleId="Hyperlink">
    <w:name w:val="Hyperlink"/>
    <w:basedOn w:val="DefaultParagraphFont"/>
    <w:uiPriority w:val="99"/>
    <w:unhideWhenUsed/>
    <w:rsid w:val="00B0656A"/>
    <w:rPr>
      <w:color w:val="0563C1" w:themeColor="hyperlink"/>
      <w:u w:val="single"/>
    </w:rPr>
  </w:style>
  <w:style w:type="character" w:styleId="UnresolvedMention">
    <w:name w:val="Unresolved Mention"/>
    <w:basedOn w:val="DefaultParagraphFont"/>
    <w:uiPriority w:val="99"/>
    <w:semiHidden/>
    <w:unhideWhenUsed/>
    <w:rsid w:val="00B065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ilirikon.com/en/" TargetMode="External"/><Relationship Id="rId4" Type="http://schemas.openxmlformats.org/officeDocument/2006/relationships/hyperlink" Target="https://www.ilirikon.c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867</Words>
  <Characters>4948</Characters>
  <Application>Microsoft Office Word</Application>
  <DocSecurity>0</DocSecurity>
  <Lines>41</Lines>
  <Paragraphs>11</Paragraphs>
  <ScaleCrop>false</ScaleCrop>
  <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PCuser</dc:creator>
  <cp:keywords/>
  <dc:description/>
  <cp:lastModifiedBy>PCuser</cp:lastModifiedBy>
  <cp:revision>2</cp:revision>
  <dcterms:created xsi:type="dcterms:W3CDTF">2026-02-20T21:36:00Z</dcterms:created>
  <dcterms:modified xsi:type="dcterms:W3CDTF">2026-02-20T21:37:00Z</dcterms:modified>
</cp:coreProperties>
</file>